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ED0" w:rsidRPr="00D86BE7" w:rsidRDefault="00C77ED0" w:rsidP="00C77ED0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lv-LV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lv-LV"/>
        </w:rPr>
        <w:t xml:space="preserve">   </w:t>
      </w:r>
      <w:r w:rsidRPr="00D86BE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lv-LV"/>
        </w:rPr>
        <w:t xml:space="preserve">Ventspils </w:t>
      </w:r>
      <w:proofErr w:type="spellStart"/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lv-LV"/>
        </w:rPr>
        <w:t>Pārventas</w:t>
      </w:r>
      <w:proofErr w:type="spellEnd"/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lv-LV"/>
        </w:rPr>
        <w:t xml:space="preserve"> pamatskola piedalās</w:t>
      </w:r>
      <w:r w:rsidRPr="00D86BE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lv-LV"/>
        </w:rPr>
        <w:t xml:space="preserve"> projektā “Karjeras atbalsts vispārējās un profesionālās izglītības iestādēs”. Projekta numurs: 8.3.5.0/16/I/001</w:t>
      </w:r>
      <w:r w:rsidRPr="00D86BE7">
        <w:rPr>
          <w:rFonts w:ascii="Segoe UI" w:eastAsia="Times New Roman" w:hAnsi="Segoe UI" w:cs="Segoe UI"/>
          <w:color w:val="000000"/>
          <w:sz w:val="20"/>
          <w:szCs w:val="20"/>
          <w:lang w:eastAsia="lv-LV"/>
        </w:rPr>
        <w:br/>
      </w:r>
      <w:r w:rsidRPr="00D86BE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lv-LV"/>
        </w:rPr>
        <w:t>Projekta mērķis</w:t>
      </w:r>
      <w:r w:rsidRPr="00D86BE7">
        <w:rPr>
          <w:rFonts w:ascii="Segoe UI" w:eastAsia="Times New Roman" w:hAnsi="Segoe UI" w:cs="Segoe UI"/>
          <w:color w:val="000000"/>
          <w:sz w:val="20"/>
          <w:szCs w:val="20"/>
          <w:lang w:eastAsia="lv-LV"/>
        </w:rPr>
        <w:t> ir uzlabot pieeju karjeras atbalstam izglītojamajiem vispārējās un profesionālās izglītības iestādēs:</w:t>
      </w:r>
    </w:p>
    <w:p w:rsidR="00C77ED0" w:rsidRPr="00D86BE7" w:rsidRDefault="00C77ED0" w:rsidP="00C77ED0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lv-LV"/>
        </w:rPr>
      </w:pPr>
      <w:r w:rsidRPr="00D86BE7">
        <w:rPr>
          <w:rFonts w:ascii="Segoe UI" w:eastAsia="Times New Roman" w:hAnsi="Segoe UI" w:cs="Segoe UI"/>
          <w:color w:val="000000"/>
          <w:sz w:val="20"/>
          <w:szCs w:val="20"/>
          <w:lang w:eastAsia="lv-LV"/>
        </w:rPr>
        <w:t>nodrošināt karjeras vadības prasmju apguvi skolās;</w:t>
      </w:r>
    </w:p>
    <w:p w:rsidR="00C77ED0" w:rsidRPr="00D86BE7" w:rsidRDefault="00C77ED0" w:rsidP="00C77ED0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lv-LV"/>
        </w:rPr>
      </w:pPr>
      <w:r w:rsidRPr="00D86BE7">
        <w:rPr>
          <w:rFonts w:ascii="Segoe UI" w:eastAsia="Times New Roman" w:hAnsi="Segoe UI" w:cs="Segoe UI"/>
          <w:color w:val="000000"/>
          <w:sz w:val="20"/>
          <w:szCs w:val="20"/>
          <w:lang w:eastAsia="lv-LV"/>
        </w:rPr>
        <w:t>celt izpratni un informētību par tālākās izglītības ceļiem un izvēlēm;</w:t>
      </w:r>
    </w:p>
    <w:p w:rsidR="00C77ED0" w:rsidRPr="00D86BE7" w:rsidRDefault="00C77ED0" w:rsidP="00C77ED0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lv-LV"/>
        </w:rPr>
      </w:pPr>
      <w:r w:rsidRPr="00D86BE7">
        <w:rPr>
          <w:rFonts w:ascii="Segoe UI" w:eastAsia="Times New Roman" w:hAnsi="Segoe UI" w:cs="Segoe UI"/>
          <w:color w:val="000000"/>
          <w:sz w:val="20"/>
          <w:szCs w:val="20"/>
          <w:lang w:eastAsia="lv-LV"/>
        </w:rPr>
        <w:t>motivēt profesijas un nodarbinātības izvēli atbilstoši savām interesēm, spējam, sabiedrības un darba tirgus piedāvājumam un vajadzībām.</w:t>
      </w:r>
    </w:p>
    <w:p w:rsidR="00C77ED0" w:rsidRPr="00D86BE7" w:rsidRDefault="00C77ED0" w:rsidP="00C77ED0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lv-LV"/>
        </w:rPr>
      </w:pPr>
      <w:r w:rsidRPr="00D86BE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lv-LV"/>
        </w:rPr>
        <w:t>Karjeras izglītības mērķis skolā</w:t>
      </w:r>
      <w:r w:rsidRPr="00D86BE7">
        <w:rPr>
          <w:rFonts w:ascii="Segoe UI" w:eastAsia="Times New Roman" w:hAnsi="Segoe UI" w:cs="Segoe UI"/>
          <w:color w:val="000000"/>
          <w:sz w:val="20"/>
          <w:szCs w:val="20"/>
          <w:lang w:eastAsia="lv-LV"/>
        </w:rPr>
        <w:t xml:space="preserve"> ir organizēt izglītības saturu un izglītības ieguves procesu, nodrošinot izglītojamajam </w:t>
      </w:r>
      <w:proofErr w:type="spellStart"/>
      <w:r w:rsidRPr="00D86BE7">
        <w:rPr>
          <w:rFonts w:ascii="Segoe UI" w:eastAsia="Times New Roman" w:hAnsi="Segoe UI" w:cs="Segoe UI"/>
          <w:color w:val="000000"/>
          <w:sz w:val="20"/>
          <w:szCs w:val="20"/>
          <w:lang w:eastAsia="lv-LV"/>
        </w:rPr>
        <w:t>pašizpētei</w:t>
      </w:r>
      <w:proofErr w:type="spellEnd"/>
      <w:r w:rsidRPr="00D86BE7">
        <w:rPr>
          <w:rFonts w:ascii="Segoe UI" w:eastAsia="Times New Roman" w:hAnsi="Segoe UI" w:cs="Segoe UI"/>
          <w:color w:val="000000"/>
          <w:sz w:val="20"/>
          <w:szCs w:val="20"/>
          <w:lang w:eastAsia="lv-LV"/>
        </w:rPr>
        <w:t xml:space="preserve">, karjeras izpētei un karjeras plānošanai un vadīšanai nepieciešamo </w:t>
      </w:r>
      <w:proofErr w:type="spellStart"/>
      <w:r w:rsidRPr="00D86BE7">
        <w:rPr>
          <w:rFonts w:ascii="Segoe UI" w:eastAsia="Times New Roman" w:hAnsi="Segoe UI" w:cs="Segoe UI"/>
          <w:color w:val="000000"/>
          <w:sz w:val="20"/>
          <w:szCs w:val="20"/>
          <w:lang w:eastAsia="lv-LV"/>
        </w:rPr>
        <w:t>pamatzināšanu</w:t>
      </w:r>
      <w:proofErr w:type="spellEnd"/>
      <w:r w:rsidRPr="00D86BE7">
        <w:rPr>
          <w:rFonts w:ascii="Segoe UI" w:eastAsia="Times New Roman" w:hAnsi="Segoe UI" w:cs="Segoe UI"/>
          <w:color w:val="000000"/>
          <w:sz w:val="20"/>
          <w:szCs w:val="20"/>
          <w:lang w:eastAsia="lv-LV"/>
        </w:rPr>
        <w:t xml:space="preserve"> un </w:t>
      </w:r>
      <w:proofErr w:type="spellStart"/>
      <w:r w:rsidRPr="00D86BE7">
        <w:rPr>
          <w:rFonts w:ascii="Segoe UI" w:eastAsia="Times New Roman" w:hAnsi="Segoe UI" w:cs="Segoe UI"/>
          <w:color w:val="000000"/>
          <w:sz w:val="20"/>
          <w:szCs w:val="20"/>
          <w:lang w:eastAsia="lv-LV"/>
        </w:rPr>
        <w:t>pamatprasmju</w:t>
      </w:r>
      <w:proofErr w:type="spellEnd"/>
      <w:r w:rsidRPr="00D86BE7">
        <w:rPr>
          <w:rFonts w:ascii="Segoe UI" w:eastAsia="Times New Roman" w:hAnsi="Segoe UI" w:cs="Segoe UI"/>
          <w:color w:val="000000"/>
          <w:sz w:val="20"/>
          <w:szCs w:val="20"/>
          <w:lang w:eastAsia="lv-LV"/>
        </w:rPr>
        <w:t xml:space="preserve"> apguvi, radīt pamatu savlaicīgu, apzinātu un ar iespējām līdzsvarotu personīgo lēmumu pieņemšanai par turpmāko izglītību.</w:t>
      </w:r>
      <w:r w:rsidRPr="00D86BE7">
        <w:rPr>
          <w:rFonts w:ascii="Segoe UI" w:eastAsia="Times New Roman" w:hAnsi="Segoe UI" w:cs="Segoe UI"/>
          <w:color w:val="000000"/>
          <w:sz w:val="20"/>
          <w:szCs w:val="20"/>
          <w:lang w:eastAsia="lv-LV"/>
        </w:rPr>
        <w:br/>
      </w:r>
      <w:r w:rsidRPr="00D86BE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lv-LV"/>
        </w:rPr>
        <w:t>Karjeras izglītības uzdevumi</w:t>
      </w:r>
    </w:p>
    <w:p w:rsidR="00C77ED0" w:rsidRPr="00D86BE7" w:rsidRDefault="00C77ED0" w:rsidP="00C77ED0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lv-LV"/>
        </w:rPr>
      </w:pPr>
      <w:r w:rsidRPr="00D86BE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lv-LV"/>
        </w:rPr>
        <w:t xml:space="preserve">1. Palīdzēt skolēniem </w:t>
      </w:r>
      <w:proofErr w:type="spellStart"/>
      <w:r w:rsidRPr="00D86BE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lv-LV"/>
        </w:rPr>
        <w:t>pašattīstīties</w:t>
      </w:r>
      <w:proofErr w:type="spellEnd"/>
      <w:r w:rsidRPr="00D86BE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lv-LV"/>
        </w:rPr>
        <w:t>:</w:t>
      </w:r>
    </w:p>
    <w:p w:rsidR="00C77ED0" w:rsidRPr="00D86BE7" w:rsidRDefault="00C77ED0" w:rsidP="00C77ED0">
      <w:pPr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lv-LV"/>
        </w:rPr>
      </w:pPr>
      <w:r w:rsidRPr="00D86BE7">
        <w:rPr>
          <w:rFonts w:ascii="Segoe UI" w:eastAsia="Times New Roman" w:hAnsi="Segoe UI" w:cs="Segoe UI"/>
          <w:color w:val="000000"/>
          <w:sz w:val="20"/>
          <w:szCs w:val="20"/>
          <w:lang w:eastAsia="lv-LV"/>
        </w:rPr>
        <w:t>izprast sevi un novērtēt savas stiprās un vājās puses,</w:t>
      </w:r>
    </w:p>
    <w:p w:rsidR="00C77ED0" w:rsidRPr="00D86BE7" w:rsidRDefault="00C77ED0" w:rsidP="00C77ED0">
      <w:pPr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lv-LV"/>
        </w:rPr>
      </w:pPr>
      <w:r w:rsidRPr="00D86BE7">
        <w:rPr>
          <w:rFonts w:ascii="Segoe UI" w:eastAsia="Times New Roman" w:hAnsi="Segoe UI" w:cs="Segoe UI"/>
          <w:color w:val="000000"/>
          <w:sz w:val="20"/>
          <w:szCs w:val="20"/>
          <w:lang w:eastAsia="lv-LV"/>
        </w:rPr>
        <w:t>izveidot elastīgu skatījumu uz dzīvi un reālistiskas gaidas attiecībā uz savu karjeru,</w:t>
      </w:r>
    </w:p>
    <w:p w:rsidR="00C77ED0" w:rsidRPr="00D86BE7" w:rsidRDefault="00C77ED0" w:rsidP="00C77ED0">
      <w:pPr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lv-LV"/>
        </w:rPr>
      </w:pPr>
      <w:r w:rsidRPr="00D86BE7">
        <w:rPr>
          <w:rFonts w:ascii="Segoe UI" w:eastAsia="Times New Roman" w:hAnsi="Segoe UI" w:cs="Segoe UI"/>
          <w:color w:val="000000"/>
          <w:sz w:val="20"/>
          <w:szCs w:val="20"/>
          <w:lang w:eastAsia="lv-LV"/>
        </w:rPr>
        <w:t>attīstīt prasmes un attieksmes, kas palīdzēs veidot karjeru, piemēram, pašapziņa, pašpaļāvība, spēja “sevi pasniegt”, mērķu izvirzīšana un darbības plānošana mācību un personīgajā dzīvē,</w:t>
      </w:r>
    </w:p>
    <w:p w:rsidR="00C77ED0" w:rsidRPr="00D86BE7" w:rsidRDefault="00C77ED0" w:rsidP="00C77ED0">
      <w:pPr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lv-LV"/>
        </w:rPr>
      </w:pPr>
      <w:r w:rsidRPr="00D86BE7">
        <w:rPr>
          <w:rFonts w:ascii="Segoe UI" w:eastAsia="Times New Roman" w:hAnsi="Segoe UI" w:cs="Segoe UI"/>
          <w:color w:val="000000"/>
          <w:sz w:val="20"/>
          <w:szCs w:val="20"/>
          <w:lang w:eastAsia="lv-LV"/>
        </w:rPr>
        <w:t>analizēt savu personīgo pieredzi, intereses, dotumus, iemaņas un spējas, vērtības, mērķus, personīgās īpašības, sasniegumus.</w:t>
      </w:r>
    </w:p>
    <w:p w:rsidR="00C77ED0" w:rsidRPr="00D86BE7" w:rsidRDefault="00C77ED0" w:rsidP="00C77ED0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lv-LV"/>
        </w:rPr>
      </w:pPr>
      <w:r w:rsidRPr="00D86BE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lv-LV"/>
        </w:rPr>
        <w:t>2. Motivēt un palīdzēt izpētīt dažādas karjeras iespējas:</w:t>
      </w:r>
    </w:p>
    <w:p w:rsidR="00C77ED0" w:rsidRPr="00D86BE7" w:rsidRDefault="00C77ED0" w:rsidP="00C77ED0">
      <w:pPr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lv-LV"/>
        </w:rPr>
      </w:pPr>
      <w:r w:rsidRPr="00D86BE7">
        <w:rPr>
          <w:rFonts w:ascii="Segoe UI" w:eastAsia="Times New Roman" w:hAnsi="Segoe UI" w:cs="Segoe UI"/>
          <w:color w:val="000000"/>
          <w:sz w:val="20"/>
          <w:szCs w:val="20"/>
          <w:lang w:eastAsia="lv-LV"/>
        </w:rPr>
        <w:t>izprast izmaiņas sabiedrībā un kā tās ietekmē karjeru attīstību,</w:t>
      </w:r>
    </w:p>
    <w:p w:rsidR="00C77ED0" w:rsidRPr="00D86BE7" w:rsidRDefault="00C77ED0" w:rsidP="00C77ED0">
      <w:pPr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lv-LV"/>
        </w:rPr>
      </w:pPr>
      <w:r w:rsidRPr="00D86BE7">
        <w:rPr>
          <w:rFonts w:ascii="Segoe UI" w:eastAsia="Times New Roman" w:hAnsi="Segoe UI" w:cs="Segoe UI"/>
          <w:color w:val="000000"/>
          <w:sz w:val="20"/>
          <w:szCs w:val="20"/>
          <w:lang w:eastAsia="lv-LV"/>
        </w:rPr>
        <w:t>izpētīt dažādas karjeras un iespējas to veidošanai,</w:t>
      </w:r>
    </w:p>
    <w:p w:rsidR="00C77ED0" w:rsidRPr="00D86BE7" w:rsidRDefault="00C77ED0" w:rsidP="00C77ED0">
      <w:pPr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lv-LV"/>
        </w:rPr>
      </w:pPr>
      <w:r w:rsidRPr="00D86BE7">
        <w:rPr>
          <w:rFonts w:ascii="Segoe UI" w:eastAsia="Times New Roman" w:hAnsi="Segoe UI" w:cs="Segoe UI"/>
          <w:color w:val="000000"/>
          <w:sz w:val="20"/>
          <w:szCs w:val="20"/>
          <w:lang w:eastAsia="lv-LV"/>
        </w:rPr>
        <w:t>izpētīt un izvērtēt darba tirgu, nodarbinātības un profesiju, izglītības un apmācības iespēju attīstības tendences,</w:t>
      </w:r>
    </w:p>
    <w:p w:rsidR="00C77ED0" w:rsidRPr="00D86BE7" w:rsidRDefault="00C77ED0" w:rsidP="00C77ED0">
      <w:pPr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lv-LV"/>
        </w:rPr>
      </w:pPr>
      <w:r w:rsidRPr="00D86BE7">
        <w:rPr>
          <w:rFonts w:ascii="Segoe UI" w:eastAsia="Times New Roman" w:hAnsi="Segoe UI" w:cs="Segoe UI"/>
          <w:color w:val="000000"/>
          <w:sz w:val="20"/>
          <w:szCs w:val="20"/>
          <w:lang w:eastAsia="lv-LV"/>
        </w:rPr>
        <w:t>salīdzināt un samērot personīgos sasniegumus un īpašības ar tiem sasniegumiem un īpašībām, kas ir nepieciešamas konkrētai tālākai karjerai/mācībām/studijām,</w:t>
      </w:r>
    </w:p>
    <w:p w:rsidR="00C77ED0" w:rsidRPr="00D86BE7" w:rsidRDefault="00C77ED0" w:rsidP="00C77ED0">
      <w:pPr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lv-LV"/>
        </w:rPr>
      </w:pPr>
      <w:r w:rsidRPr="00D86BE7">
        <w:rPr>
          <w:rFonts w:ascii="Segoe UI" w:eastAsia="Times New Roman" w:hAnsi="Segoe UI" w:cs="Segoe UI"/>
          <w:color w:val="000000"/>
          <w:sz w:val="20"/>
          <w:szCs w:val="20"/>
          <w:lang w:eastAsia="lv-LV"/>
        </w:rPr>
        <w:t>piedalīties darba izmēģinājumos,</w:t>
      </w:r>
    </w:p>
    <w:p w:rsidR="00C77ED0" w:rsidRPr="00D86BE7" w:rsidRDefault="00C77ED0" w:rsidP="00C77ED0">
      <w:pPr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lv-LV"/>
        </w:rPr>
      </w:pPr>
      <w:r w:rsidRPr="00D86BE7">
        <w:rPr>
          <w:rFonts w:ascii="Segoe UI" w:eastAsia="Times New Roman" w:hAnsi="Segoe UI" w:cs="Segoe UI"/>
          <w:color w:val="000000"/>
          <w:sz w:val="20"/>
          <w:szCs w:val="20"/>
          <w:lang w:eastAsia="lv-LV"/>
        </w:rPr>
        <w:t>uzzināt, kur un kā iegūt vajadzīgo informāciju, resursus un palīdzību,</w:t>
      </w:r>
    </w:p>
    <w:p w:rsidR="00C77ED0" w:rsidRPr="00D86BE7" w:rsidRDefault="00C77ED0" w:rsidP="00C77ED0">
      <w:pPr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lv-LV"/>
        </w:rPr>
      </w:pPr>
      <w:r w:rsidRPr="00D86BE7">
        <w:rPr>
          <w:rFonts w:ascii="Segoe UI" w:eastAsia="Times New Roman" w:hAnsi="Segoe UI" w:cs="Segoe UI"/>
          <w:color w:val="000000"/>
          <w:sz w:val="20"/>
          <w:szCs w:val="20"/>
          <w:lang w:eastAsia="lv-LV"/>
        </w:rPr>
        <w:t>gatavoties pārejai no mācībām uz darba dzīvi vai uz tālākām mācībām/citu darbu,</w:t>
      </w:r>
    </w:p>
    <w:p w:rsidR="00C77ED0" w:rsidRPr="00D86BE7" w:rsidRDefault="00C77ED0" w:rsidP="00C77ED0">
      <w:pPr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lv-LV"/>
        </w:rPr>
      </w:pPr>
      <w:r w:rsidRPr="00D86BE7">
        <w:rPr>
          <w:rFonts w:ascii="Segoe UI" w:eastAsia="Times New Roman" w:hAnsi="Segoe UI" w:cs="Segoe UI"/>
          <w:color w:val="000000"/>
          <w:sz w:val="20"/>
          <w:szCs w:val="20"/>
          <w:lang w:eastAsia="lv-LV"/>
        </w:rPr>
        <w:t>izpētīt un pārdomāt savas personīgās un sabiedrības vērtības,</w:t>
      </w:r>
    </w:p>
    <w:p w:rsidR="00C77ED0" w:rsidRPr="00D86BE7" w:rsidRDefault="00C77ED0" w:rsidP="00C77ED0">
      <w:pPr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lv-LV"/>
        </w:rPr>
      </w:pPr>
      <w:r w:rsidRPr="00D86BE7">
        <w:rPr>
          <w:rFonts w:ascii="Segoe UI" w:eastAsia="Times New Roman" w:hAnsi="Segoe UI" w:cs="Segoe UI"/>
          <w:color w:val="000000"/>
          <w:sz w:val="20"/>
          <w:szCs w:val="20"/>
          <w:lang w:eastAsia="lv-LV"/>
        </w:rPr>
        <w:t>uzzināt, kādas prasības izvirza darba devēji, kādas prasmes un personīgās īpašības palīdz noturēties darba tirgū.</w:t>
      </w:r>
    </w:p>
    <w:p w:rsidR="00C77ED0" w:rsidRPr="00D86BE7" w:rsidRDefault="00C77ED0" w:rsidP="00C77ED0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lv-LV"/>
        </w:rPr>
      </w:pPr>
      <w:r w:rsidRPr="00D86BE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lv-LV"/>
        </w:rPr>
        <w:t>3. Palīdzēt plānot un vadīt savu karjeru:</w:t>
      </w:r>
    </w:p>
    <w:p w:rsidR="00C77ED0" w:rsidRPr="00D86BE7" w:rsidRDefault="00C77ED0" w:rsidP="00C77ED0">
      <w:pPr>
        <w:numPr>
          <w:ilvl w:val="0"/>
          <w:numId w:val="4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lv-LV"/>
        </w:rPr>
      </w:pPr>
      <w:r w:rsidRPr="00D86BE7">
        <w:rPr>
          <w:rFonts w:ascii="Segoe UI" w:eastAsia="Times New Roman" w:hAnsi="Segoe UI" w:cs="Segoe UI"/>
          <w:color w:val="000000"/>
          <w:sz w:val="20"/>
          <w:szCs w:val="20"/>
          <w:lang w:eastAsia="lv-LV"/>
        </w:rPr>
        <w:t>apgūt karjeras vadības prasmes,</w:t>
      </w:r>
    </w:p>
    <w:p w:rsidR="00C77ED0" w:rsidRPr="00D86BE7" w:rsidRDefault="00C77ED0" w:rsidP="00C77ED0">
      <w:pPr>
        <w:numPr>
          <w:ilvl w:val="0"/>
          <w:numId w:val="4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lv-LV"/>
        </w:rPr>
      </w:pPr>
      <w:r w:rsidRPr="00D86BE7">
        <w:rPr>
          <w:rFonts w:ascii="Segoe UI" w:eastAsia="Times New Roman" w:hAnsi="Segoe UI" w:cs="Segoe UI"/>
          <w:color w:val="000000"/>
          <w:sz w:val="20"/>
          <w:szCs w:val="20"/>
          <w:lang w:eastAsia="lv-LV"/>
        </w:rPr>
        <w:t>noteikt savas attīstības vajadzības,</w:t>
      </w:r>
    </w:p>
    <w:p w:rsidR="00C77ED0" w:rsidRPr="00D86BE7" w:rsidRDefault="00C77ED0" w:rsidP="00C77ED0">
      <w:pPr>
        <w:numPr>
          <w:ilvl w:val="0"/>
          <w:numId w:val="4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lv-LV"/>
        </w:rPr>
      </w:pPr>
      <w:r w:rsidRPr="00D86BE7">
        <w:rPr>
          <w:rFonts w:ascii="Segoe UI" w:eastAsia="Times New Roman" w:hAnsi="Segoe UI" w:cs="Segoe UI"/>
          <w:color w:val="000000"/>
          <w:sz w:val="20"/>
          <w:szCs w:val="20"/>
          <w:lang w:eastAsia="lv-LV"/>
        </w:rPr>
        <w:t>pilnveidot savas zināšanas un prasmes,</w:t>
      </w:r>
    </w:p>
    <w:p w:rsidR="00C77ED0" w:rsidRPr="00D86BE7" w:rsidRDefault="00C77ED0" w:rsidP="00C77ED0">
      <w:pPr>
        <w:numPr>
          <w:ilvl w:val="0"/>
          <w:numId w:val="4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lv-LV"/>
        </w:rPr>
      </w:pPr>
      <w:r w:rsidRPr="00D86BE7">
        <w:rPr>
          <w:rFonts w:ascii="Segoe UI" w:eastAsia="Times New Roman" w:hAnsi="Segoe UI" w:cs="Segoe UI"/>
          <w:color w:val="000000"/>
          <w:sz w:val="20"/>
          <w:szCs w:val="20"/>
          <w:lang w:eastAsia="lv-LV"/>
        </w:rPr>
        <w:t>apzināties informācijas ieguves un konsultēšanas iespējas,</w:t>
      </w:r>
    </w:p>
    <w:p w:rsidR="00C77ED0" w:rsidRPr="00D86BE7" w:rsidRDefault="00C77ED0" w:rsidP="00C77ED0">
      <w:pPr>
        <w:numPr>
          <w:ilvl w:val="0"/>
          <w:numId w:val="4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lv-LV"/>
        </w:rPr>
      </w:pPr>
      <w:r w:rsidRPr="00D86BE7">
        <w:rPr>
          <w:rFonts w:ascii="Segoe UI" w:eastAsia="Times New Roman" w:hAnsi="Segoe UI" w:cs="Segoe UI"/>
          <w:color w:val="000000"/>
          <w:sz w:val="20"/>
          <w:szCs w:val="20"/>
          <w:lang w:eastAsia="lv-LV"/>
        </w:rPr>
        <w:t>veidot savu personīgās karjeras plānu,</w:t>
      </w:r>
    </w:p>
    <w:p w:rsidR="00C77ED0" w:rsidRPr="00D86BE7" w:rsidRDefault="00C77ED0" w:rsidP="00C77ED0">
      <w:pPr>
        <w:numPr>
          <w:ilvl w:val="0"/>
          <w:numId w:val="4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lv-LV"/>
        </w:rPr>
      </w:pPr>
      <w:r w:rsidRPr="00D86BE7">
        <w:rPr>
          <w:rFonts w:ascii="Segoe UI" w:eastAsia="Times New Roman" w:hAnsi="Segoe UI" w:cs="Segoe UI"/>
          <w:color w:val="000000"/>
          <w:sz w:val="20"/>
          <w:szCs w:val="20"/>
          <w:lang w:eastAsia="lv-LV"/>
        </w:rPr>
        <w:t>attīstīt pieņemto personīgo lēmumu plānu īstenošanas prasmes,</w:t>
      </w:r>
    </w:p>
    <w:p w:rsidR="00C77ED0" w:rsidRPr="00D86BE7" w:rsidRDefault="00C77ED0" w:rsidP="00C77ED0">
      <w:pPr>
        <w:numPr>
          <w:ilvl w:val="0"/>
          <w:numId w:val="4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lv-LV"/>
        </w:rPr>
      </w:pPr>
      <w:r w:rsidRPr="00D86BE7">
        <w:rPr>
          <w:rFonts w:ascii="Segoe UI" w:eastAsia="Times New Roman" w:hAnsi="Segoe UI" w:cs="Segoe UI"/>
          <w:color w:val="000000"/>
          <w:sz w:val="20"/>
          <w:szCs w:val="20"/>
          <w:lang w:eastAsia="lv-LV"/>
        </w:rPr>
        <w:t>veidot izpratni par karjeras saistību ar sasniegumiem izglītībā un mūžizglītību.</w:t>
      </w:r>
    </w:p>
    <w:p w:rsidR="00C77ED0" w:rsidRPr="00D86BE7" w:rsidRDefault="00C77ED0" w:rsidP="00C77ED0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lv-LV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lv-LV"/>
        </w:rPr>
        <w:t xml:space="preserve">Karjeras konsultants </w:t>
      </w:r>
      <w:r w:rsidRPr="00D86BE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lv-LV"/>
        </w:rPr>
        <w:t xml:space="preserve"> skolā -</w:t>
      </w:r>
      <w:r w:rsidRPr="00D86BE7">
        <w:rPr>
          <w:rFonts w:ascii="Segoe UI" w:eastAsia="Times New Roman" w:hAnsi="Segoe UI" w:cs="Segoe UI"/>
          <w:color w:val="000000"/>
          <w:sz w:val="20"/>
          <w:szCs w:val="20"/>
          <w:lang w:eastAsia="lv-LV"/>
        </w:rPr>
        <w:br/>
      </w:r>
      <w:r>
        <w:rPr>
          <w:rFonts w:ascii="Segoe UI" w:eastAsia="Times New Roman" w:hAnsi="Segoe UI" w:cs="Segoe UI"/>
          <w:b/>
          <w:bCs/>
          <w:color w:val="800000"/>
          <w:sz w:val="20"/>
          <w:szCs w:val="20"/>
          <w:lang w:eastAsia="lv-LV"/>
        </w:rPr>
        <w:t xml:space="preserve">Zane </w:t>
      </w:r>
      <w:proofErr w:type="spellStart"/>
      <w:r>
        <w:rPr>
          <w:rFonts w:ascii="Segoe UI" w:eastAsia="Times New Roman" w:hAnsi="Segoe UI" w:cs="Segoe UI"/>
          <w:b/>
          <w:bCs/>
          <w:color w:val="800000"/>
          <w:sz w:val="20"/>
          <w:szCs w:val="20"/>
          <w:lang w:eastAsia="lv-LV"/>
        </w:rPr>
        <w:t>Piusa</w:t>
      </w:r>
      <w:proofErr w:type="spellEnd"/>
      <w:r w:rsidRPr="00D86BE7">
        <w:rPr>
          <w:rFonts w:ascii="Segoe UI" w:eastAsia="Times New Roman" w:hAnsi="Segoe UI" w:cs="Segoe UI"/>
          <w:b/>
          <w:bCs/>
          <w:color w:val="800000"/>
          <w:sz w:val="20"/>
          <w:szCs w:val="20"/>
          <w:lang w:eastAsia="lv-LV"/>
        </w:rPr>
        <w:t xml:space="preserve"> ( </w:t>
      </w:r>
      <w:r>
        <w:rPr>
          <w:rFonts w:ascii="Segoe UI" w:eastAsia="Times New Roman" w:hAnsi="Segoe UI" w:cs="Segoe UI"/>
          <w:b/>
          <w:bCs/>
          <w:color w:val="800000"/>
          <w:sz w:val="20"/>
          <w:szCs w:val="20"/>
          <w:lang w:eastAsia="lv-LV"/>
        </w:rPr>
        <w:t>zanepiusa@inbox.lv</w:t>
      </w:r>
      <w:r w:rsidRPr="00D86BE7">
        <w:rPr>
          <w:rFonts w:ascii="Segoe UI" w:eastAsia="Times New Roman" w:hAnsi="Segoe UI" w:cs="Segoe UI"/>
          <w:b/>
          <w:bCs/>
          <w:color w:val="800000"/>
          <w:sz w:val="20"/>
          <w:szCs w:val="20"/>
          <w:lang w:eastAsia="lv-LV"/>
        </w:rPr>
        <w:t>)</w:t>
      </w:r>
      <w:r w:rsidRPr="00D86BE7">
        <w:rPr>
          <w:rFonts w:ascii="Segoe UI" w:eastAsia="Times New Roman" w:hAnsi="Segoe UI" w:cs="Segoe UI"/>
          <w:color w:val="000000"/>
          <w:sz w:val="20"/>
          <w:szCs w:val="20"/>
          <w:lang w:eastAsia="lv-LV"/>
        </w:rPr>
        <w:br/>
      </w:r>
      <w:r w:rsidRPr="00D86BE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lv-LV"/>
        </w:rPr>
        <w:t>Karjeras izglītības īstenošana skolā-</w:t>
      </w:r>
    </w:p>
    <w:p w:rsidR="00C77ED0" w:rsidRPr="00D86BE7" w:rsidRDefault="00C77ED0" w:rsidP="00C77ED0">
      <w:pPr>
        <w:numPr>
          <w:ilvl w:val="0"/>
          <w:numId w:val="5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lv-LV"/>
        </w:rPr>
      </w:pPr>
      <w:r w:rsidRPr="00D86BE7">
        <w:rPr>
          <w:rFonts w:ascii="Segoe UI" w:eastAsia="Times New Roman" w:hAnsi="Segoe UI" w:cs="Segoe UI"/>
          <w:color w:val="000000"/>
          <w:sz w:val="20"/>
          <w:szCs w:val="20"/>
          <w:lang w:eastAsia="lv-LV"/>
        </w:rPr>
        <w:t>mācību stundu ietvaros</w:t>
      </w:r>
    </w:p>
    <w:p w:rsidR="00C77ED0" w:rsidRPr="00D86BE7" w:rsidRDefault="00C77ED0" w:rsidP="00C77ED0">
      <w:pPr>
        <w:numPr>
          <w:ilvl w:val="0"/>
          <w:numId w:val="5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lv-LV"/>
        </w:rPr>
      </w:pPr>
      <w:r w:rsidRPr="00D86BE7">
        <w:rPr>
          <w:rFonts w:ascii="Segoe UI" w:eastAsia="Times New Roman" w:hAnsi="Segoe UI" w:cs="Segoe UI"/>
          <w:color w:val="000000"/>
          <w:sz w:val="20"/>
          <w:szCs w:val="20"/>
          <w:lang w:eastAsia="lv-LV"/>
        </w:rPr>
        <w:t>klases stundās</w:t>
      </w:r>
    </w:p>
    <w:p w:rsidR="00C77ED0" w:rsidRPr="00D86BE7" w:rsidRDefault="00C77ED0" w:rsidP="00C77ED0">
      <w:pPr>
        <w:numPr>
          <w:ilvl w:val="0"/>
          <w:numId w:val="5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lv-LV"/>
        </w:rPr>
      </w:pPr>
      <w:proofErr w:type="spellStart"/>
      <w:r w:rsidRPr="00D86BE7">
        <w:rPr>
          <w:rFonts w:ascii="Segoe UI" w:eastAsia="Times New Roman" w:hAnsi="Segoe UI" w:cs="Segoe UI"/>
          <w:color w:val="000000"/>
          <w:sz w:val="20"/>
          <w:szCs w:val="20"/>
          <w:lang w:eastAsia="lv-LV"/>
        </w:rPr>
        <w:t>ārpusklases</w:t>
      </w:r>
      <w:proofErr w:type="spellEnd"/>
      <w:r w:rsidRPr="00D86BE7">
        <w:rPr>
          <w:rFonts w:ascii="Segoe UI" w:eastAsia="Times New Roman" w:hAnsi="Segoe UI" w:cs="Segoe UI"/>
          <w:color w:val="000000"/>
          <w:sz w:val="20"/>
          <w:szCs w:val="20"/>
          <w:lang w:eastAsia="lv-LV"/>
        </w:rPr>
        <w:t xml:space="preserve"> pasākumos</w:t>
      </w:r>
    </w:p>
    <w:p w:rsidR="00C77ED0" w:rsidRDefault="00C77ED0" w:rsidP="00C77ED0">
      <w:pPr>
        <w:numPr>
          <w:ilvl w:val="0"/>
          <w:numId w:val="5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lv-LV"/>
        </w:rPr>
      </w:pPr>
      <w:r w:rsidRPr="00D86BE7">
        <w:rPr>
          <w:rFonts w:ascii="Segoe UI" w:eastAsia="Times New Roman" w:hAnsi="Segoe UI" w:cs="Segoe UI"/>
          <w:color w:val="000000"/>
          <w:sz w:val="20"/>
          <w:szCs w:val="20"/>
          <w:lang w:eastAsia="lv-LV"/>
        </w:rPr>
        <w:t>individuālajās nodarbībās</w:t>
      </w:r>
    </w:p>
    <w:p w:rsidR="00C77ED0" w:rsidRDefault="00C77ED0" w:rsidP="00C77ED0">
      <w:pPr>
        <w:spacing w:before="100" w:beforeAutospacing="1"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lv-LV"/>
        </w:rPr>
      </w:pPr>
    </w:p>
    <w:p w:rsidR="00C77ED0" w:rsidRDefault="00C77ED0" w:rsidP="00C77ED0">
      <w:pPr>
        <w:spacing w:before="100" w:beforeAutospacing="1" w:after="100" w:afterAutospacing="1" w:line="240" w:lineRule="auto"/>
        <w:jc w:val="center"/>
        <w:rPr>
          <w:rFonts w:eastAsia="Times New Roman" w:cs="Segoe UI"/>
          <w:b/>
          <w:color w:val="000000"/>
          <w:sz w:val="40"/>
          <w:szCs w:val="40"/>
          <w:u w:val="single"/>
          <w:lang w:eastAsia="lv-LV"/>
        </w:rPr>
      </w:pPr>
    </w:p>
    <w:p w:rsidR="00C77ED0" w:rsidRPr="00DB77D2" w:rsidRDefault="00C77ED0" w:rsidP="00C77ED0">
      <w:pPr>
        <w:spacing w:before="100" w:beforeAutospacing="1" w:after="100" w:afterAutospacing="1" w:line="240" w:lineRule="auto"/>
        <w:jc w:val="center"/>
        <w:rPr>
          <w:rFonts w:eastAsia="Times New Roman" w:cs="Segoe UI"/>
          <w:b/>
          <w:color w:val="000000"/>
          <w:sz w:val="40"/>
          <w:szCs w:val="40"/>
          <w:u w:val="single"/>
          <w:lang w:eastAsia="lv-LV"/>
        </w:rPr>
      </w:pPr>
      <w:bookmarkStart w:id="0" w:name="_GoBack"/>
      <w:bookmarkEnd w:id="0"/>
      <w:r w:rsidRPr="00DB77D2">
        <w:rPr>
          <w:rFonts w:eastAsia="Times New Roman" w:cs="Segoe UI"/>
          <w:b/>
          <w:color w:val="000000"/>
          <w:sz w:val="40"/>
          <w:szCs w:val="40"/>
          <w:u w:val="single"/>
          <w:lang w:eastAsia="lv-LV"/>
        </w:rPr>
        <w:t>Kāda informācija nepieciešama, lai plānotu karjeru</w:t>
      </w:r>
    </w:p>
    <w:p w:rsidR="00C77ED0" w:rsidRDefault="00C77ED0" w:rsidP="00C77ED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lv-LV"/>
        </w:rPr>
      </w:pPr>
      <w:r>
        <w:rPr>
          <w:noProof/>
          <w:lang w:eastAsia="lv-LV"/>
        </w:rPr>
        <mc:AlternateContent>
          <mc:Choice Requires="wps">
            <w:drawing>
              <wp:inline distT="0" distB="0" distL="0" distR="0" wp14:anchorId="6BF84B8A" wp14:editId="2F76DE0D">
                <wp:extent cx="302260" cy="302260"/>
                <wp:effectExtent l="0" t="0" r="0" b="0"/>
                <wp:docPr id="8" name="AutoShape 3" descr="AttÄlu rezultÄti vaicÄjumam âgribu varu vajagâ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F33125" id="AutoShape 3" o:spid="_x0000_s1026" alt="AttÄlu rezultÄti vaicÄjumam âgribu varu vajagâ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inline distT="0" distB="0" distL="0" distR="0" wp14:anchorId="7E31685E" wp14:editId="487DE193">
                <wp:extent cx="302260" cy="302260"/>
                <wp:effectExtent l="0" t="0" r="0" b="0"/>
                <wp:docPr id="9" name="AutoShape 5" descr="AttÄlu rezultÄti vaicÄjumam âgribu varu vajagâ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AEB0CE" id="AutoShape 5" o:spid="_x0000_s1026" alt="AttÄlu rezultÄti vaicÄjumam âgribu varu vajagâ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DB77D2">
        <w:rPr>
          <w:noProof/>
          <w:lang w:eastAsia="lv-LV"/>
        </w:rPr>
        <w:drawing>
          <wp:inline distT="0" distB="0" distL="0" distR="0" wp14:anchorId="20438EF5" wp14:editId="5AD01C94">
            <wp:extent cx="4269850" cy="2703444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74619" cy="270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ED0" w:rsidRDefault="00C77ED0" w:rsidP="00C77ED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lv-LV"/>
        </w:rPr>
      </w:pPr>
    </w:p>
    <w:p w:rsidR="00C77ED0" w:rsidRDefault="00C77ED0" w:rsidP="00C77ED0">
      <w:pPr>
        <w:jc w:val="center"/>
        <w:rPr>
          <w:b/>
          <w:sz w:val="40"/>
          <w:szCs w:val="40"/>
          <w:u w:val="single"/>
        </w:rPr>
      </w:pPr>
      <w:r w:rsidRPr="00DB77D2">
        <w:rPr>
          <w:b/>
          <w:sz w:val="40"/>
          <w:szCs w:val="40"/>
          <w:u w:val="single"/>
        </w:rPr>
        <w:t>Karjeras plānošanas soļi</w:t>
      </w:r>
    </w:p>
    <w:p w:rsidR="00C77ED0" w:rsidRDefault="00C77ED0" w:rsidP="00C77ED0">
      <w:pPr>
        <w:jc w:val="center"/>
        <w:rPr>
          <w:b/>
          <w:sz w:val="40"/>
          <w:szCs w:val="40"/>
          <w:u w:val="single"/>
        </w:rPr>
      </w:pPr>
      <w:r w:rsidRPr="005355C7">
        <w:rPr>
          <w:noProof/>
          <w:lang w:eastAsia="lv-LV"/>
        </w:rPr>
        <w:drawing>
          <wp:inline distT="0" distB="0" distL="0" distR="0" wp14:anchorId="7CE52FDB" wp14:editId="7F69D971">
            <wp:extent cx="3562185" cy="2719346"/>
            <wp:effectExtent l="0" t="0" r="635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65983" cy="272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ED0" w:rsidRDefault="00C77ED0" w:rsidP="00C77ED0">
      <w:pPr>
        <w:jc w:val="center"/>
        <w:rPr>
          <w:b/>
          <w:sz w:val="40"/>
          <w:szCs w:val="40"/>
          <w:u w:val="single"/>
        </w:rPr>
      </w:pPr>
    </w:p>
    <w:p w:rsidR="00C77ED0" w:rsidRDefault="00C77ED0" w:rsidP="00C77ED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Noderīgi interneta resursi:</w:t>
      </w:r>
    </w:p>
    <w:p w:rsidR="00C77ED0" w:rsidRDefault="00C77ED0" w:rsidP="00C77ED0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5355C7">
        <w:rPr>
          <w:sz w:val="24"/>
          <w:szCs w:val="24"/>
        </w:rPr>
        <w:t>Infografikas karjeras plānošanai</w:t>
      </w:r>
      <w:r>
        <w:rPr>
          <w:sz w:val="24"/>
          <w:szCs w:val="24"/>
        </w:rPr>
        <w:t xml:space="preserve">:  </w:t>
      </w:r>
      <w:hyperlink r:id="rId9" w:history="1">
        <w:r w:rsidRPr="00203079">
          <w:rPr>
            <w:rStyle w:val="Hipersaite"/>
            <w:sz w:val="24"/>
            <w:szCs w:val="24"/>
          </w:rPr>
          <w:t>http://www.niid.lv/infografikas</w:t>
        </w:r>
      </w:hyperlink>
    </w:p>
    <w:p w:rsidR="00C77ED0" w:rsidRDefault="00C77ED0" w:rsidP="00C77ED0">
      <w:pPr>
        <w:rPr>
          <w:sz w:val="24"/>
          <w:szCs w:val="24"/>
        </w:rPr>
      </w:pPr>
      <w:r>
        <w:rPr>
          <w:sz w:val="24"/>
          <w:szCs w:val="24"/>
        </w:rPr>
        <w:t>2. Informatīvie resursi:</w:t>
      </w:r>
    </w:p>
    <w:p w:rsidR="00C77ED0" w:rsidRDefault="00C77ED0" w:rsidP="00C77ED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10" w:history="1">
        <w:r w:rsidRPr="00203079">
          <w:rPr>
            <w:rStyle w:val="Hipersaite"/>
            <w:sz w:val="24"/>
            <w:szCs w:val="24"/>
          </w:rPr>
          <w:t>http://www.niid.lv/</w:t>
        </w:r>
      </w:hyperlink>
    </w:p>
    <w:p w:rsidR="00C77ED0" w:rsidRDefault="00C77ED0" w:rsidP="00C77ED0">
      <w:pPr>
        <w:pStyle w:val="Sarakstarindkopa"/>
        <w:numPr>
          <w:ilvl w:val="0"/>
          <w:numId w:val="6"/>
        </w:numPr>
      </w:pPr>
      <w:r>
        <w:t>Informācija par visām izglītības iespējām Latvijā</w:t>
      </w:r>
    </w:p>
    <w:p w:rsidR="00C77ED0" w:rsidRDefault="00C77ED0" w:rsidP="00C77ED0">
      <w:pPr>
        <w:pStyle w:val="Sarakstarindkopa"/>
        <w:numPr>
          <w:ilvl w:val="0"/>
          <w:numId w:val="6"/>
        </w:numPr>
      </w:pPr>
      <w:r>
        <w:t xml:space="preserve">Aktualitātes </w:t>
      </w:r>
    </w:p>
    <w:p w:rsidR="00C77ED0" w:rsidRDefault="00C77ED0" w:rsidP="00C77ED0">
      <w:pPr>
        <w:pStyle w:val="Sarakstarindkopa"/>
        <w:numPr>
          <w:ilvl w:val="0"/>
          <w:numId w:val="6"/>
        </w:numPr>
      </w:pPr>
      <w:r>
        <w:t>Izglītības programmu meklēšanas sagataves</w:t>
      </w:r>
    </w:p>
    <w:p w:rsidR="00C77ED0" w:rsidRDefault="00C77ED0" w:rsidP="00C77ED0">
      <w:pPr>
        <w:pStyle w:val="Sarakstarindkopa"/>
        <w:numPr>
          <w:ilvl w:val="0"/>
          <w:numId w:val="6"/>
        </w:numPr>
      </w:pPr>
      <w:r>
        <w:t>Karjeras izvēles testi</w:t>
      </w:r>
    </w:p>
    <w:p w:rsidR="00C77ED0" w:rsidRPr="00571D48" w:rsidRDefault="00C77ED0" w:rsidP="00C77ED0">
      <w:pPr>
        <w:pStyle w:val="Sarakstarindkopa"/>
        <w:numPr>
          <w:ilvl w:val="0"/>
          <w:numId w:val="6"/>
        </w:numPr>
        <w:rPr>
          <w:sz w:val="24"/>
          <w:szCs w:val="24"/>
        </w:rPr>
      </w:pPr>
      <w:r>
        <w:t>E-konsultācijas</w:t>
      </w:r>
    </w:p>
    <w:p w:rsidR="00C77ED0" w:rsidRDefault="00C77ED0" w:rsidP="00C77ED0">
      <w:pPr>
        <w:rPr>
          <w:sz w:val="24"/>
          <w:szCs w:val="24"/>
        </w:rPr>
      </w:pPr>
      <w:hyperlink r:id="rId11" w:history="1">
        <w:r w:rsidRPr="00203079">
          <w:rPr>
            <w:rStyle w:val="Hipersaite"/>
            <w:sz w:val="24"/>
            <w:szCs w:val="24"/>
          </w:rPr>
          <w:t>http://www.profesijupasaule.lv/</w:t>
        </w:r>
      </w:hyperlink>
    </w:p>
    <w:p w:rsidR="00C77ED0" w:rsidRDefault="00C77ED0" w:rsidP="00C77ED0">
      <w:pPr>
        <w:pStyle w:val="Sarakstarindkopa"/>
        <w:numPr>
          <w:ilvl w:val="0"/>
          <w:numId w:val="7"/>
        </w:numPr>
      </w:pPr>
      <w:r>
        <w:t>Profesiju apraksti Intervijas ar profesionāļiem</w:t>
      </w:r>
    </w:p>
    <w:p w:rsidR="00C77ED0" w:rsidRDefault="00C77ED0" w:rsidP="00C77ED0">
      <w:pPr>
        <w:pStyle w:val="Sarakstarindkopa"/>
        <w:numPr>
          <w:ilvl w:val="0"/>
          <w:numId w:val="7"/>
        </w:numPr>
      </w:pPr>
      <w:r>
        <w:t xml:space="preserve">Fotoreportāžas no darba vietām </w:t>
      </w:r>
    </w:p>
    <w:p w:rsidR="00C77ED0" w:rsidRDefault="00C77ED0" w:rsidP="00C77ED0">
      <w:pPr>
        <w:pStyle w:val="Sarakstarindkopa"/>
        <w:numPr>
          <w:ilvl w:val="0"/>
          <w:numId w:val="7"/>
        </w:numPr>
      </w:pPr>
      <w:r>
        <w:t xml:space="preserve">Izglītības iespējas </w:t>
      </w:r>
    </w:p>
    <w:p w:rsidR="00C77ED0" w:rsidRPr="00E81121" w:rsidRDefault="00C77ED0" w:rsidP="00C77ED0">
      <w:pPr>
        <w:pStyle w:val="Sarakstarindkopa"/>
        <w:numPr>
          <w:ilvl w:val="0"/>
          <w:numId w:val="7"/>
        </w:numPr>
        <w:rPr>
          <w:sz w:val="24"/>
          <w:szCs w:val="24"/>
        </w:rPr>
      </w:pPr>
      <w:r>
        <w:t>Materiāli patstāvīgai profesiju izpētei</w:t>
      </w:r>
    </w:p>
    <w:p w:rsidR="00C77ED0" w:rsidRDefault="00C77ED0" w:rsidP="00C77ED0">
      <w:pPr>
        <w:rPr>
          <w:sz w:val="24"/>
          <w:szCs w:val="24"/>
        </w:rPr>
      </w:pPr>
      <w:r>
        <w:rPr>
          <w:sz w:val="24"/>
          <w:szCs w:val="24"/>
        </w:rPr>
        <w:t>3. Resursi profesiju izpētei:</w:t>
      </w:r>
    </w:p>
    <w:p w:rsidR="00C77ED0" w:rsidRDefault="00C77ED0" w:rsidP="00C77ED0">
      <w:pPr>
        <w:rPr>
          <w:sz w:val="24"/>
          <w:szCs w:val="24"/>
        </w:rPr>
      </w:pPr>
      <w:hyperlink r:id="rId12" w:history="1">
        <w:r w:rsidRPr="00203079">
          <w:rPr>
            <w:rStyle w:val="Hipersaite"/>
            <w:sz w:val="24"/>
            <w:szCs w:val="24"/>
          </w:rPr>
          <w:t>http://www.profesijupasaule.lv/lv/cat/29/</w:t>
        </w:r>
      </w:hyperlink>
    </w:p>
    <w:p w:rsidR="00C77ED0" w:rsidRDefault="00C77ED0" w:rsidP="00C77ED0">
      <w:pPr>
        <w:jc w:val="center"/>
        <w:rPr>
          <w:b/>
          <w:sz w:val="40"/>
          <w:szCs w:val="40"/>
          <w:u w:val="single"/>
        </w:rPr>
      </w:pPr>
    </w:p>
    <w:p w:rsidR="0014757C" w:rsidRDefault="0014757C"/>
    <w:sectPr w:rsidR="0014757C">
      <w:head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E4B" w:rsidRDefault="00831E4B" w:rsidP="00C77ED0">
      <w:pPr>
        <w:spacing w:after="0" w:line="240" w:lineRule="auto"/>
      </w:pPr>
      <w:r>
        <w:separator/>
      </w:r>
    </w:p>
  </w:endnote>
  <w:endnote w:type="continuationSeparator" w:id="0">
    <w:p w:rsidR="00831E4B" w:rsidRDefault="00831E4B" w:rsidP="00C7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E4B" w:rsidRDefault="00831E4B" w:rsidP="00C77ED0">
      <w:pPr>
        <w:spacing w:after="0" w:line="240" w:lineRule="auto"/>
      </w:pPr>
      <w:r>
        <w:separator/>
      </w:r>
    </w:p>
  </w:footnote>
  <w:footnote w:type="continuationSeparator" w:id="0">
    <w:p w:rsidR="00831E4B" w:rsidRDefault="00831E4B" w:rsidP="00C77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ED0" w:rsidRDefault="00C77ED0">
    <w:pPr>
      <w:pStyle w:val="Galvene"/>
    </w:pPr>
    <w:r>
      <w:rPr>
        <w:noProof/>
        <w:lang w:eastAsia="lv-LV"/>
      </w:rPr>
      <w:drawing>
        <wp:inline distT="0" distB="0" distL="0" distR="0" wp14:anchorId="79947479" wp14:editId="4F4542DD">
          <wp:extent cx="5199337" cy="683812"/>
          <wp:effectExtent l="0" t="0" r="1905" b="254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015" cy="683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E1855"/>
    <w:multiLevelType w:val="hybridMultilevel"/>
    <w:tmpl w:val="32B49B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11E69"/>
    <w:multiLevelType w:val="multilevel"/>
    <w:tmpl w:val="D4E4B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7F3B91"/>
    <w:multiLevelType w:val="multilevel"/>
    <w:tmpl w:val="ED742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5969F9"/>
    <w:multiLevelType w:val="hybridMultilevel"/>
    <w:tmpl w:val="8F32EF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71352"/>
    <w:multiLevelType w:val="multilevel"/>
    <w:tmpl w:val="AEB84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5F6CA9"/>
    <w:multiLevelType w:val="multilevel"/>
    <w:tmpl w:val="D61A2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346C63"/>
    <w:multiLevelType w:val="multilevel"/>
    <w:tmpl w:val="DF58D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D0"/>
    <w:rsid w:val="0014757C"/>
    <w:rsid w:val="00831E4B"/>
    <w:rsid w:val="00C7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2EA55"/>
  <w15:chartTrackingRefBased/>
  <w15:docId w15:val="{6722BFCE-034C-49CC-B569-ADDF5853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77ED0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C77ED0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C77ED0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C77E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77ED0"/>
  </w:style>
  <w:style w:type="paragraph" w:styleId="Kjene">
    <w:name w:val="footer"/>
    <w:basedOn w:val="Parasts"/>
    <w:link w:val="KjeneRakstz"/>
    <w:uiPriority w:val="99"/>
    <w:unhideWhenUsed/>
    <w:rsid w:val="00C77E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77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profesijupasaule.lv/lv/cat/2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fesijupasaule.lv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iid.l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iid.lv/infografika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2292</Words>
  <Characters>1308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Vēsma Laurecka</dc:creator>
  <cp:keywords/>
  <dc:description/>
  <cp:lastModifiedBy>Vēsma Laurecka</cp:lastModifiedBy>
  <cp:revision>1</cp:revision>
  <dcterms:created xsi:type="dcterms:W3CDTF">2018-05-21T05:16:00Z</dcterms:created>
  <dcterms:modified xsi:type="dcterms:W3CDTF">2018-05-21T05:18:00Z</dcterms:modified>
</cp:coreProperties>
</file>